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374" w:rsidRPr="00E81374" w:rsidRDefault="00E81374" w:rsidP="00E813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</w:pPr>
      <w:r w:rsidRPr="00E81374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cs-CZ"/>
        </w:rPr>
        <w:t>Vesnice roku 2012</w:t>
      </w:r>
      <w:bookmarkStart w:id="0" w:name="_GoBack"/>
      <w:bookmarkEnd w:id="0"/>
    </w:p>
    <w:p w:rsidR="00C71172" w:rsidRDefault="00C71172" w:rsidP="00E81374">
      <w:pPr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cs-CZ"/>
        </w:rPr>
      </w:pPr>
    </w:p>
    <w:p w:rsidR="00E81374" w:rsidRPr="00E81374" w:rsidRDefault="00E81374" w:rsidP="00CB0F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81374">
        <w:rPr>
          <w:rFonts w:eastAsia="Times New Roman" w:cstheme="minorHAnsi"/>
          <w:color w:val="000000"/>
          <w:sz w:val="24"/>
          <w:szCs w:val="24"/>
          <w:lang w:eastAsia="cs-CZ"/>
        </w:rPr>
        <w:t>Dne 31. července 2012 se v Kulturním domě v obci Křižovatka konalo slavnostní vyhlášení výsledků krajského kola soutěže Vesnice Karlovarského kraje roku 2012. Soutěž každoročně vyhlašuje Spolek pro obnovu venkova ČR, Ministerstvo pro místní rozvoj ČR, Svaz měst a obcí ČR a Ministerstvo zemědělství ČR.</w:t>
      </w:r>
    </w:p>
    <w:p w:rsidR="00E81374" w:rsidRPr="00E81374" w:rsidRDefault="00E81374" w:rsidP="00CB0F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81374">
        <w:rPr>
          <w:rFonts w:eastAsia="Times New Roman" w:cstheme="minorHAnsi"/>
          <w:color w:val="000000"/>
          <w:sz w:val="24"/>
          <w:szCs w:val="24"/>
          <w:lang w:eastAsia="cs-CZ"/>
        </w:rPr>
        <w:t>Účastnit se mohly všechny obce vesnického charakteru včetně všech svých místních částí, které mají maximálně 6 200 obyvatel a které mají zpracován vlastní strategický dokument zabývající se rozvojem obce.</w:t>
      </w:r>
    </w:p>
    <w:p w:rsidR="00E81374" w:rsidRPr="00C71172" w:rsidRDefault="00E81374" w:rsidP="00CB0F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81374">
        <w:rPr>
          <w:rFonts w:eastAsia="Times New Roman" w:cstheme="minorHAnsi"/>
          <w:color w:val="000000"/>
          <w:sz w:val="24"/>
          <w:szCs w:val="24"/>
          <w:lang w:eastAsia="cs-CZ"/>
        </w:rPr>
        <w:t>O titul "</w:t>
      </w:r>
      <w:r w:rsidRPr="00C71172">
        <w:rPr>
          <w:rFonts w:eastAsia="Times New Roman" w:cstheme="minorHAnsi"/>
          <w:b/>
          <w:bCs/>
          <w:color w:val="000000"/>
          <w:sz w:val="24"/>
          <w:szCs w:val="24"/>
          <w:lang w:eastAsia="cs-CZ"/>
        </w:rPr>
        <w:t>Vesnice roku 2012</w:t>
      </w:r>
      <w:r w:rsidRPr="00E81374">
        <w:rPr>
          <w:rFonts w:eastAsia="Times New Roman" w:cstheme="minorHAnsi"/>
          <w:color w:val="000000"/>
          <w:sz w:val="24"/>
          <w:szCs w:val="24"/>
          <w:lang w:eastAsia="cs-CZ"/>
        </w:rPr>
        <w:t>" usilovalo letos v našem regionu celkem 19 obcí.</w:t>
      </w:r>
      <w:r w:rsidRPr="00C711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Vítězem se stala </w:t>
      </w:r>
      <w:proofErr w:type="gramStart"/>
      <w:r w:rsidRPr="00C71172">
        <w:rPr>
          <w:rFonts w:eastAsia="Times New Roman" w:cstheme="minorHAnsi"/>
          <w:color w:val="000000"/>
          <w:sz w:val="24"/>
          <w:szCs w:val="24"/>
          <w:lang w:eastAsia="cs-CZ"/>
        </w:rPr>
        <w:t>obec</w:t>
      </w:r>
      <w:proofErr w:type="gramEnd"/>
      <w:r w:rsidRPr="00C711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Křižovatka, která získala Zlatou stuhu. </w:t>
      </w:r>
    </w:p>
    <w:p w:rsidR="00E81374" w:rsidRPr="00C71172" w:rsidRDefault="00E81374" w:rsidP="00CB0F87">
      <w:pPr>
        <w:spacing w:before="100" w:beforeAutospacing="1" w:after="100" w:afterAutospacing="1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cs-CZ"/>
        </w:rPr>
      </w:pPr>
      <w:r w:rsidRPr="00E813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71172">
        <w:rPr>
          <w:rFonts w:eastAsia="Times New Roman" w:cstheme="minorHAnsi"/>
          <w:b/>
          <w:color w:val="000000"/>
          <w:sz w:val="24"/>
          <w:szCs w:val="24"/>
          <w:lang w:eastAsia="cs-CZ"/>
        </w:rPr>
        <w:t>Obec Dolní Žandov</w:t>
      </w:r>
      <w:r w:rsidRPr="00C711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proofErr w:type="gramStart"/>
      <w:r w:rsidRPr="00E81374">
        <w:rPr>
          <w:rFonts w:eastAsia="Times New Roman" w:cstheme="minorHAnsi"/>
          <w:color w:val="000000"/>
          <w:sz w:val="24"/>
          <w:szCs w:val="24"/>
          <w:lang w:eastAsia="cs-CZ"/>
        </w:rPr>
        <w:t xml:space="preserve">získala </w:t>
      </w:r>
      <w:r w:rsidRPr="00C711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</w:t>
      </w:r>
      <w:r w:rsidRPr="00C71172">
        <w:rPr>
          <w:rFonts w:eastAsia="Times New Roman" w:cstheme="minorHAnsi"/>
          <w:b/>
          <w:color w:val="000000"/>
          <w:sz w:val="24"/>
          <w:szCs w:val="24"/>
          <w:lang w:eastAsia="cs-CZ"/>
        </w:rPr>
        <w:t>Zelenou</w:t>
      </w:r>
      <w:proofErr w:type="gramEnd"/>
      <w:r w:rsidRPr="00C71172">
        <w:rPr>
          <w:rFonts w:eastAsia="Times New Roman" w:cstheme="minorHAnsi"/>
          <w:b/>
          <w:color w:val="000000"/>
          <w:sz w:val="24"/>
          <w:szCs w:val="24"/>
          <w:lang w:eastAsia="cs-CZ"/>
        </w:rPr>
        <w:t xml:space="preserve"> stuhu</w:t>
      </w:r>
      <w:r w:rsidRPr="00C71172">
        <w:rPr>
          <w:rFonts w:eastAsia="Times New Roman" w:cstheme="minorHAnsi"/>
          <w:color w:val="000000"/>
          <w:sz w:val="24"/>
          <w:szCs w:val="24"/>
          <w:lang w:eastAsia="cs-CZ"/>
        </w:rPr>
        <w:t xml:space="preserve">  za péči o veřejná prostranství, přírodní prvky,  zeleň v obci, péči o krajinu, připravované záměry a informační technologii obce.</w:t>
      </w:r>
    </w:p>
    <w:p w:rsidR="00E81374" w:rsidRPr="00E81374" w:rsidRDefault="00E81374" w:rsidP="00E8137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E813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E8137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</w:p>
    <w:p w:rsidR="00F4456D" w:rsidRDefault="00F4456D"/>
    <w:sectPr w:rsidR="00F44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374"/>
    <w:rsid w:val="00994919"/>
    <w:rsid w:val="00B6471D"/>
    <w:rsid w:val="00C71172"/>
    <w:rsid w:val="00CB0F87"/>
    <w:rsid w:val="00E81374"/>
    <w:rsid w:val="00F4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1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B6471D"/>
    <w:pPr>
      <w:spacing w:after="0" w:line="240" w:lineRule="auto"/>
    </w:pPr>
    <w:rPr>
      <w:rFonts w:eastAsiaTheme="majorEastAsia" w:cstheme="majorBidi"/>
      <w:sz w:val="4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647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13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137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13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9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E813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tenadresanaoblku">
    <w:name w:val="envelope return"/>
    <w:basedOn w:val="Normln"/>
    <w:uiPriority w:val="99"/>
    <w:semiHidden/>
    <w:unhideWhenUsed/>
    <w:rsid w:val="00B6471D"/>
    <w:pPr>
      <w:spacing w:after="0" w:line="240" w:lineRule="auto"/>
    </w:pPr>
    <w:rPr>
      <w:rFonts w:eastAsiaTheme="majorEastAsia" w:cstheme="majorBidi"/>
      <w:sz w:val="40"/>
      <w:szCs w:val="20"/>
    </w:rPr>
  </w:style>
  <w:style w:type="paragraph" w:styleId="Adresanaoblku">
    <w:name w:val="envelope address"/>
    <w:basedOn w:val="Normln"/>
    <w:uiPriority w:val="99"/>
    <w:semiHidden/>
    <w:unhideWhenUsed/>
    <w:rsid w:val="00B6471D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40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E81374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E81374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E81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1374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949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9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38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6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6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563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92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79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807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6524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773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Obec Dolní Žandov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Bělohradská</dc:creator>
  <cp:lastModifiedBy>Gabriela Bělohradská</cp:lastModifiedBy>
  <cp:revision>2</cp:revision>
  <dcterms:created xsi:type="dcterms:W3CDTF">2012-11-08T12:31:00Z</dcterms:created>
  <dcterms:modified xsi:type="dcterms:W3CDTF">2012-11-08T12:31:00Z</dcterms:modified>
</cp:coreProperties>
</file>